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widowControl w:val="false"/>
        <w:numPr>
          <w:ilvl w:val="0"/>
          <w:numId w:val="1"/>
        </w:numPr>
        <w:suppressAutoHyphens w:val="true"/>
        <w:spacing w:before="480" w:after="12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Ako ra</w:t>
      </w: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ňajkovať druh</w:t>
      </w: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ú májovú sobotu? Vonku a férovo.</w:t>
      </w:r>
    </w:p>
    <w:p>
      <w:pPr>
        <w:widowControl w:val="false"/>
        <w:suppressAutoHyphens w:val="true"/>
        <w:spacing w:before="0" w:after="20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Radi piknikujete a chcete podpori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ť f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érový obchod? Usporiadajte 11. mája spolo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čne s vašimi susedmi a zn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ámymi ra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ňajky zložen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é z fairtradových a lokálnych výrobkov vo va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šom parku, na n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ámestí alebo na inom verejnom mieste. Minulý rok takto ra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ňajkovalo takmer 2 500 ľud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í v 41 mestách 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Česka a tento rok sa prid</w:t>
      </w:r>
      <w:r>
        <w:rPr>
          <w:rFonts w:ascii="Arial" w:hAnsi="Arial" w:cs="Arial" w:eastAsia="Arial"/>
          <w:b/>
          <w:color w:val="4C4C4C"/>
          <w:spacing w:val="0"/>
          <w:position w:val="0"/>
          <w:sz w:val="22"/>
          <w:shd w:fill="auto" w:val="clear"/>
        </w:rPr>
        <w:t xml:space="preserve">áva aj Slovensko. Pridajte sa aj vy!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My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šlienka F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érových ra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ňajok je jednoduch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á. Zabezpe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čte vhodn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 verejné miesto - sta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 aj dvor medzi panelákmi alebo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školsk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ý dvor - a pozvite tam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ľud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 na spolo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 ra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ňajky. Každ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ý ú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častn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ík si prinesie nejakú dobrotu vyrobenú z fairtradových, lokálnych alebo bio surovín a spolo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čne s ostatn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ými si u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žije pr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íjemné piknikové dopoludnie v miestnom parku alebo na inom verejnom mieste. Uvari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ť si so sebou m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ô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žete fairtradov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ú kávu,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čaj alebo kakao. Hlad pom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ô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že zahnať napr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íklad bábovka s fairtradovým cukrom,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čokol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ádou alebo hrozienkami. Na pe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čenie sa daj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ú pou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žiť aj vaj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čka od v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šho suseda alebo bio m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úka. Kuchárskej fantázii sa medze nekladú.  Finan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 náklady si hradí ka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žd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ý sám. A nezabudnite svoju akciu nahlási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ť na 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www.ferovasnidane.cz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aby sa o nej dozvedelo čo najviac ľud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í.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A 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čo je to ten Fairtrade?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Fairtrade je sp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ôsob obchodu, ktorý dáva príle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žitosť pestovateľom, remeseln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íkom a zamestnancom z rozvojových krajín u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živiť sa vlastnou pr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ácou za dôstojných podmienok. Férové ra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ňajky vo vašej obci je podujatie na podporu tejto myšlienky a kon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 sa pri príle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žitosti Svetov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ého d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ňa pre Fairtrade 11. m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ája 2013 po celej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Českej republike a Slovensku.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Nákupom fairtradového výrobku (napr. kávy,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čaju, kakaa alebo čokol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ády) získavate ako spotrebitelia istotu, kde a za akých podmienok vami kupovaný produkt vznikol. Koncept Fair Trade zásadne odmieta detskú a nútenú prácu, také výkupné ceny pre pestovate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ľov, ktor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 nepokrývajú ani náklady na vypestovanie, alebo nadmerné za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ťažovanie životn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ého prostredia. Fair Trade sa tak sna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 prispie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ť k riešeniu, žiaľ veľmi čast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ých, problémov klasického medzinárodného obchodu.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object w:dxaOrig="1366" w:dyaOrig="1382">
          <v:rect xmlns:o="urn:schemas-microsoft-com:office:office" xmlns:v="urn:schemas-microsoft-com:vml" id="rectole0000000000" style="width:68.300000pt;height:69.1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Fairtradové výrobky dnes kúpite vo vybraných bio-obchodoch, supermarketoch a e-shopoch na Slovensku (napríklad  DM drogerie markt, TESCO, Ekoobchod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Živica, Biopark, Mall, Bio-obchod, Integra) a tiež v mnoh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ých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ďalš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ích men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ích i vä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ích obchodoch. Výrobky spoznáte najjednoduch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šie podľa modrozelen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ého certifika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ého loga Fairtrade. To ozna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čuje, že v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ýrobok bol nezávisle certifikovaný pod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ľa pr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ísnych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štandardov organiz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ácie Fairtrade International.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Chýba vám in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špir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ácia na zaujímavý recept? Jeden vám ponúkame ni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žšie, mnoho ďalš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ích mô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žete 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ájs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ť na str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ánke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www.ferovasnidane.cz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. Tam nájdete aj najbli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žšie miesto, kde sa f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érové ra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ňajky konaj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ú a v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šetky ďalšie inform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ácie. Máte vy nejaký ob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ľ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úbený recept s pou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žit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ím fairtradových surovín? Pode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ľte sa oň s ostatn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ými na webovej stránke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www.ferovasnidane.cz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!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Recept na banánokokosový kolá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č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Potrebujeme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:</w:t>
      </w:r>
      <w:r>
        <w:object w:dxaOrig="5618" w:dyaOrig="3369">
          <v:rect xmlns:o="urn:schemas-microsoft-com:office:office" xmlns:v="urn:schemas-microsoft-com:vml" id="rectole0000000001" style="width:280.900000pt;height:168.4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</w:objec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150 g masla** </w: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160 g trstinového cukru*</w: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 vrecko vanilkového cukru</w: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4 vajcia**</w: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500 g olúpaných banánov*</w: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2 ly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žice rumu alebo anan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ásového d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úsu</w: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100 g mletých mandlí</w: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250 g polohrubej múky**</w: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100 g su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šen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ého kokosu*</w:t>
      </w:r>
    </w:p>
    <w:p>
      <w:pPr>
        <w:widowControl w:val="false"/>
        <w:numPr>
          <w:ilvl w:val="0"/>
          <w:numId w:val="11"/>
        </w:numPr>
        <w:tabs>
          <w:tab w:val="left" w:pos="720" w:leader="none"/>
        </w:tabs>
        <w:suppressAutoHyphens w:val="true"/>
        <w:spacing w:before="0" w:after="200" w:line="276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2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čajov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 ly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žičky kypriaceho pr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šku alebo s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ódy</w:t>
      </w:r>
    </w:p>
    <w:p>
      <w:pPr>
        <w:widowControl w:val="false"/>
        <w:suppressAutoHyphens w:val="true"/>
        <w:spacing w:before="0" w:after="20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* prísady mô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žu byť fairtradov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é a/alebo bio, ** lokálne a/alebo bio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Postup: Vy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šľah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áme cukor s maslom a pridáme vajcia. Banány olúpeme a roztla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íme, pridáme k vy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šľahanej hmote spolu s rumom alebo anan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ásovým d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úsom. Do vzniknutej zmesy zamie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šame m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úku s kypriacim prá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škom. Prid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áme mleté mandle a cesto premie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šame. Pečieme vo forme na b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ábovku alebo biskupský chlebí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ček v stredne vyhriatej 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úre asi 60 minút.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KONTAKT: </w:t>
      </w:r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Stanislav Komínek - </w:t>
      </w:r>
      <w:hyperlink xmlns:r="http://schemas.openxmlformats.org/officeDocument/2006/relationships" r:id="docRId7">
        <w:r>
          <w:rPr>
            <w:rFonts w:ascii="Arial" w:hAnsi="Arial" w:cs="Arial" w:eastAsia="Arial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stanislav.kominek@nazemi.cz</w:t>
        </w:r>
      </w:hyperlink>
    </w:p>
    <w:p>
      <w:pPr>
        <w:widowControl w:val="false"/>
        <w:suppressAutoHyphens w:val="true"/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8">
        <w:r>
          <w:rPr>
            <w:rFonts w:ascii="Arial" w:hAnsi="Arial" w:cs="Arial" w:eastAsia="Arial"/>
            <w:color w:val="000080"/>
            <w:spacing w:val="0"/>
            <w:position w:val="0"/>
            <w:sz w:val="24"/>
            <w:u w:val="single"/>
            <w:shd w:fill="auto" w:val="clear"/>
          </w:rPr>
          <w:t xml:space="preserve">www.nazemi.cz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">
    <w:abstractNumId w:val="6"/>
  </w:num>
  <w:num w:numId="1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://www.ferovasnidane.cz/" Id="docRId3" Type="http://schemas.openxmlformats.org/officeDocument/2006/relationships/hyperlink" /><Relationship TargetMode="External" Target="mailto:stanislav.kominek@nazemi.cz" Id="docRId7" Type="http://schemas.openxmlformats.org/officeDocument/2006/relationships/hyperlink" /><Relationship TargetMode="External" Target="http://www.ferovasnidane.cz/" Id="docRId0" Type="http://schemas.openxmlformats.org/officeDocument/2006/relationships/hyperlink" /><Relationship Target="styles.xml" Id="docRId10" Type="http://schemas.openxmlformats.org/officeDocument/2006/relationships/styles" /><Relationship Target="media/image0.wmf" Id="docRId2" Type="http://schemas.openxmlformats.org/officeDocument/2006/relationships/image" /><Relationship TargetMode="External" Target="http://www.ferovasnidane.cz/" Id="docRId4" Type="http://schemas.openxmlformats.org/officeDocument/2006/relationships/hyperlink" /><Relationship Target="media/image1.wmf" Id="docRId6" Type="http://schemas.openxmlformats.org/officeDocument/2006/relationships/image" /><Relationship TargetMode="External" Target="http://www.nazemi.cz/" Id="docRId8" Type="http://schemas.openxmlformats.org/officeDocument/2006/relationships/hyperlink" /><Relationship Target="embeddings/oleObject0.bin" Id="docRId1" Type="http://schemas.openxmlformats.org/officeDocument/2006/relationships/oleObject" /><Relationship Target="embeddings/oleObject1.bin" Id="docRId5" Type="http://schemas.openxmlformats.org/officeDocument/2006/relationships/oleObject" /><Relationship Target="numbering.xml" Id="docRId9" Type="http://schemas.openxmlformats.org/officeDocument/2006/relationships/numbering" /></Relationships>
</file>